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064" w:rsidRPr="00AA3064" w:rsidRDefault="00AA3064" w:rsidP="00AA3064">
      <w:pPr>
        <w:widowControl/>
        <w:shd w:val="clear" w:color="auto" w:fill="FFFFFF"/>
        <w:spacing w:line="540" w:lineRule="atLeast"/>
        <w:jc w:val="center"/>
        <w:outlineLvl w:val="0"/>
        <w:rPr>
          <w:rFonts w:ascii="微软雅黑" w:eastAsia="微软雅黑" w:hAnsi="微软雅黑" w:cs="宋体"/>
          <w:b/>
          <w:bCs/>
          <w:color w:val="23589B"/>
          <w:kern w:val="36"/>
          <w:sz w:val="33"/>
          <w:szCs w:val="33"/>
        </w:rPr>
      </w:pPr>
      <w:r w:rsidRPr="00AA3064">
        <w:rPr>
          <w:rFonts w:ascii="微软雅黑" w:eastAsia="微软雅黑" w:hAnsi="微软雅黑" w:cs="宋体" w:hint="eastAsia"/>
          <w:b/>
          <w:bCs/>
          <w:color w:val="23589B"/>
          <w:kern w:val="36"/>
          <w:sz w:val="33"/>
          <w:szCs w:val="33"/>
        </w:rPr>
        <w:t>关于2023-2024学年第2学期研究生</w:t>
      </w:r>
      <w:r w:rsidR="004D401A">
        <w:rPr>
          <w:rFonts w:ascii="微软雅黑" w:eastAsia="微软雅黑" w:hAnsi="微软雅黑" w:cs="宋体" w:hint="eastAsia"/>
          <w:b/>
          <w:bCs/>
          <w:color w:val="23589B"/>
          <w:kern w:val="36"/>
          <w:sz w:val="33"/>
          <w:szCs w:val="33"/>
        </w:rPr>
        <w:t>选课的相关</w:t>
      </w:r>
      <w:r w:rsidRPr="00AA3064">
        <w:rPr>
          <w:rFonts w:ascii="微软雅黑" w:eastAsia="微软雅黑" w:hAnsi="微软雅黑" w:cs="宋体" w:hint="eastAsia"/>
          <w:b/>
          <w:bCs/>
          <w:color w:val="23589B"/>
          <w:kern w:val="36"/>
          <w:sz w:val="33"/>
          <w:szCs w:val="33"/>
        </w:rPr>
        <w:t>通知</w:t>
      </w:r>
    </w:p>
    <w:p w:rsidR="00AA3064" w:rsidRPr="00AA3064" w:rsidRDefault="00BA5467" w:rsidP="00AA3064">
      <w:pPr>
        <w:widowControl/>
        <w:shd w:val="clear" w:color="auto" w:fill="FFFFFF"/>
        <w:spacing w:line="360" w:lineRule="atLeast"/>
        <w:ind w:firstLine="475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1</w:t>
      </w:r>
      <w:r w:rsidR="00AA3064" w:rsidRPr="00AA3064">
        <w:rPr>
          <w:rFonts w:ascii="宋体" w:eastAsia="宋体" w:hAnsi="宋体" w:cs="Arial" w:hint="eastAsia"/>
          <w:color w:val="FF0000"/>
          <w:kern w:val="0"/>
          <w:sz w:val="27"/>
          <w:szCs w:val="27"/>
        </w:rPr>
        <w:t>、下学期要开设4门MOOC（《工程伦理》、《科研诚信与学术规范》、《中国民间艺术的奇妙之旅》、《对话大国工匠 致敬劳动模范》），届时会在网页公布学习网址及使用指南，请提醒学生</w:t>
      </w:r>
      <w:r w:rsidR="00AA3064"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。</w:t>
      </w:r>
    </w:p>
    <w:p w:rsidR="00AA3064" w:rsidRPr="00AA3064" w:rsidRDefault="00BA5467" w:rsidP="00AA3064">
      <w:pPr>
        <w:widowControl/>
        <w:shd w:val="clear" w:color="auto" w:fill="FFFFFF"/>
        <w:spacing w:line="360" w:lineRule="atLeast"/>
        <w:ind w:firstLine="475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宋体" w:eastAsia="宋体" w:hAnsi="宋体" w:cs="Arial"/>
          <w:color w:val="333333"/>
          <w:kern w:val="0"/>
          <w:sz w:val="27"/>
          <w:szCs w:val="27"/>
        </w:rPr>
        <w:t>2</w:t>
      </w:r>
      <w:r w:rsidR="00AA3064"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.下学期《体美劳素质素养》包括体（体育）、美（《中国民间艺术的奇妙之旅》）、</w:t>
      </w:r>
      <w:proofErr w:type="gramStart"/>
      <w:r w:rsidR="00AA3064"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劳</w:t>
      </w:r>
      <w:proofErr w:type="gramEnd"/>
      <w:r w:rsidR="00AA3064"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（《对话大国工匠 致敬劳动模范》）三部分，成绩比重为2:1:1，合计1学分。系统内仅排体育课上课时间（学生选择体育课的同时默认进入美、</w:t>
      </w:r>
      <w:proofErr w:type="gramStart"/>
      <w:r w:rsidR="00AA3064"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劳</w:t>
      </w:r>
      <w:proofErr w:type="gramEnd"/>
      <w:r w:rsidR="00AA3064"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上课名单），美（《中国民间艺术的奇妙之旅》）、</w:t>
      </w:r>
      <w:proofErr w:type="gramStart"/>
      <w:r w:rsidR="00AA3064"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劳</w:t>
      </w:r>
      <w:proofErr w:type="gramEnd"/>
      <w:r w:rsidR="00AA3064"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（《对话大国工匠 致敬劳动模范》）为MOOC，上课、考试时间见MOOC上课说明，MOOC学生名单以系统内《体美劳素质素养》的体育课选课名单为准。</w:t>
      </w:r>
    </w:p>
    <w:p w:rsidR="00AA3064" w:rsidRPr="00AA3064" w:rsidRDefault="00BA5467" w:rsidP="00AA3064">
      <w:pPr>
        <w:widowControl/>
        <w:shd w:val="clear" w:color="auto" w:fill="FFFFFF"/>
        <w:spacing w:line="360" w:lineRule="atLeast"/>
        <w:ind w:firstLine="475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宋体" w:eastAsia="宋体" w:hAnsi="宋体" w:cs="Arial"/>
          <w:color w:val="333333"/>
          <w:kern w:val="0"/>
          <w:sz w:val="27"/>
          <w:szCs w:val="27"/>
        </w:rPr>
        <w:t>3</w:t>
      </w:r>
      <w:r w:rsidR="00AA3064"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、MOOC上课说明</w:t>
      </w:r>
    </w:p>
    <w:p w:rsidR="00AA3064" w:rsidRPr="00AA3064" w:rsidRDefault="00AA3064" w:rsidP="00AA3064">
      <w:pPr>
        <w:widowControl/>
        <w:shd w:val="clear" w:color="auto" w:fill="FFFFFF"/>
        <w:spacing w:line="360" w:lineRule="atLeast"/>
        <w:ind w:firstLine="47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下学期《工程伦理》、《科研诚信与学术规范》、《中国民间艺术的奇妙之旅》、《对话大国工匠 致敬劳动模范》将采用慕课（MOOC）形式上课。各位同学需要登录相应的课程学习网站进行在线学习和考试（下学期开学四周内，将统一导入选课学生名单，请同学们四周后再登陆课程网址或APP）。</w:t>
      </w:r>
    </w:p>
    <w:p w:rsidR="00AA3064" w:rsidRPr="00AA3064" w:rsidRDefault="00AA3064" w:rsidP="00AA3064">
      <w:pPr>
        <w:widowControl/>
        <w:shd w:val="clear" w:color="auto" w:fill="FFFFFF"/>
        <w:spacing w:line="360" w:lineRule="atLeast"/>
        <w:ind w:firstLine="47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(1) 《中国民间艺术的奇妙之旅》、《对话大国工匠 致敬劳动模范》登录网址为：</w:t>
      </w:r>
      <w:hyperlink r:id="rId4" w:tgtFrame="_blank" w:history="1">
        <w:r w:rsidRPr="00AA3064">
          <w:rPr>
            <w:rFonts w:ascii="宋体" w:eastAsia="宋体" w:hAnsi="宋体" w:cs="Arial" w:hint="eastAsia"/>
            <w:color w:val="3B3B3B"/>
            <w:kern w:val="0"/>
            <w:sz w:val="27"/>
            <w:szCs w:val="27"/>
            <w:u w:val="single"/>
          </w:rPr>
          <w:t>http://syhdyjs.boya.chaoxing.com/</w:t>
        </w:r>
      </w:hyperlink>
      <w:r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，登录账号为本人学号，初始密码为cxjt123@。学习起止日期为2024年3月18日至2024年6月2日,</w:t>
      </w:r>
      <w:proofErr w:type="gramStart"/>
      <w:r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结课在线</w:t>
      </w:r>
      <w:proofErr w:type="gramEnd"/>
      <w:r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考试时间为2024年5月27日-2024年6月2日，选课学生需在此时间段内在线参加并</w:t>
      </w:r>
      <w:proofErr w:type="gramStart"/>
      <w:r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完成结课考试</w:t>
      </w:r>
      <w:proofErr w:type="gramEnd"/>
      <w:r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，超出此</w:t>
      </w:r>
      <w:r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lastRenderedPageBreak/>
        <w:t>时间段将不能参加在线考试。如有系统登录问题，请联系客服 17568104266（白老师）18354215565（郑老师）010-4000698603（客服），具体的操作方法详见：</w:t>
      </w:r>
      <w:r w:rsidRPr="00AA3064">
        <w:rPr>
          <w:rFonts w:ascii="宋体" w:eastAsia="宋体" w:hAnsi="宋体" w:cs="Arial"/>
          <w:noProof/>
          <w:color w:val="333333"/>
          <w:kern w:val="0"/>
          <w:sz w:val="24"/>
          <w:szCs w:val="24"/>
        </w:rPr>
        <w:drawing>
          <wp:inline distT="0" distB="0" distL="0" distR="0" wp14:anchorId="7178F362" wp14:editId="1FD65D5C">
            <wp:extent cx="146685" cy="146685"/>
            <wp:effectExtent l="0" t="0" r="5715" b="5715"/>
            <wp:docPr id="1" name="图片 1" descr="https://gs.upc.edu.cn/_ueditor/themes/default/images/icon_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s.upc.edu.cn/_ueditor/themes/default/images/icon_pdf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AA3064">
          <w:rPr>
            <w:rFonts w:ascii="宋体" w:eastAsia="宋体" w:hAnsi="宋体" w:cs="Arial" w:hint="eastAsia"/>
            <w:color w:val="3B3B3B"/>
            <w:kern w:val="0"/>
            <w:sz w:val="27"/>
            <w:szCs w:val="27"/>
            <w:u w:val="single"/>
          </w:rPr>
          <w:t>中国石油大学(华东)2024年博雅学分课学生学习手册.pdf</w:t>
        </w:r>
      </w:hyperlink>
    </w:p>
    <w:p w:rsidR="00AA3064" w:rsidRPr="00AA3064" w:rsidRDefault="00AA3064" w:rsidP="00AA3064">
      <w:pPr>
        <w:widowControl/>
        <w:shd w:val="clear" w:color="auto" w:fill="FFFFFF"/>
        <w:spacing w:line="360" w:lineRule="atLeast"/>
        <w:ind w:firstLine="47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(2)《科研诚信与学术规范》、《工程伦理》课程登录方式：在</w:t>
      </w:r>
      <w:proofErr w:type="gramStart"/>
      <w:r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微信公众号</w:t>
      </w:r>
      <w:proofErr w:type="gramEnd"/>
      <w:r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搜索并关注“长江雨课堂”</w:t>
      </w:r>
      <w:proofErr w:type="gramStart"/>
      <w:r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微信公众号</w:t>
      </w:r>
      <w:proofErr w:type="gramEnd"/>
      <w:r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，进入“长江雨课堂”公众号后，点击“更多”-“身份绑定”-搜索栏中输入：“中国石油大学（华东）研究生院”进行绑定。按页面提示输入账号密码（账号为学号，密码为</w:t>
      </w:r>
      <w:proofErr w:type="spellStart"/>
      <w:r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upc</w:t>
      </w:r>
      <w:proofErr w:type="spellEnd"/>
      <w:r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@学号），认证通过后系统会为您同步校内个人信息及开课数据。学习起止日期为2024年3月18日至2024年6月2日,</w:t>
      </w:r>
      <w:proofErr w:type="gramStart"/>
      <w:r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结课在线</w:t>
      </w:r>
      <w:proofErr w:type="gramEnd"/>
      <w:r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考试时间为2024年5月27日-2024年6月2日，选课学生需在此时间段内在线参加并</w:t>
      </w:r>
      <w:proofErr w:type="gramStart"/>
      <w:r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完成结课考试</w:t>
      </w:r>
      <w:proofErr w:type="gramEnd"/>
      <w:r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，超出此时间段将不能参加在线考试。如有系统登录问题，请联系客服010-82152519，具体的操作方法详见：</w:t>
      </w:r>
      <w:r w:rsidRPr="00AA3064">
        <w:rPr>
          <w:rFonts w:ascii="宋体" w:eastAsia="宋体" w:hAnsi="宋体" w:cs="Arial"/>
          <w:noProof/>
          <w:color w:val="333333"/>
          <w:kern w:val="0"/>
          <w:sz w:val="24"/>
          <w:szCs w:val="24"/>
        </w:rPr>
        <w:drawing>
          <wp:inline distT="0" distB="0" distL="0" distR="0" wp14:anchorId="481DFD06" wp14:editId="1C24CF1C">
            <wp:extent cx="146685" cy="146685"/>
            <wp:effectExtent l="0" t="0" r="5715" b="5715"/>
            <wp:docPr id="2" name="图片 2" descr="https://gs.upc.edu.cn/_ueditor/themes/default/images/icon_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s.upc.edu.cn/_ueditor/themes/default/images/icon_pdf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AA3064">
          <w:rPr>
            <w:rFonts w:ascii="宋体" w:eastAsia="宋体" w:hAnsi="宋体" w:cs="Arial" w:hint="eastAsia"/>
            <w:color w:val="3B3B3B"/>
            <w:kern w:val="0"/>
            <w:sz w:val="27"/>
            <w:szCs w:val="27"/>
            <w:u w:val="single"/>
          </w:rPr>
          <w:t>中国石油大学（华东）研究生院操作手册（学生）长江.pdf</w:t>
        </w:r>
      </w:hyperlink>
    </w:p>
    <w:p w:rsidR="00AA3064" w:rsidRPr="00AA3064" w:rsidRDefault="00AA3064" w:rsidP="00AA3064">
      <w:pPr>
        <w:widowControl/>
        <w:shd w:val="clear" w:color="auto" w:fill="FFFFFF"/>
        <w:spacing w:line="252" w:lineRule="atLeast"/>
        <w:ind w:firstLine="475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AA3064" w:rsidRPr="00AA3064" w:rsidRDefault="004D401A" w:rsidP="00AA3064">
      <w:pPr>
        <w:widowControl/>
        <w:shd w:val="clear" w:color="auto" w:fill="FFFFFF"/>
        <w:spacing w:line="360" w:lineRule="atLeast"/>
        <w:ind w:firstLine="475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宋体" w:eastAsia="宋体" w:hAnsi="宋体" w:cs="Arial"/>
          <w:color w:val="333333"/>
          <w:kern w:val="0"/>
          <w:sz w:val="27"/>
          <w:szCs w:val="27"/>
        </w:rPr>
        <w:t>4.</w:t>
      </w:r>
      <w:r w:rsidR="00AA3064"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1月22日开启公共课选课，</w:t>
      </w:r>
      <w:r w:rsidR="00BA5467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理</w:t>
      </w:r>
      <w:r w:rsidR="00AA3064"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学院</w:t>
      </w:r>
      <w:r w:rsidR="00BA5467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现也</w:t>
      </w:r>
      <w:r w:rsidR="00AA3064"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开放专业课选课，请</w:t>
      </w:r>
      <w:r w:rsidR="00BA5467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同学们</w:t>
      </w:r>
      <w:r w:rsidR="00AA3064"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（包括同等学力硕士、同等学力博士）注意选课时间</w:t>
      </w:r>
      <w:r w:rsidR="00BA5467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，</w:t>
      </w:r>
      <w:r w:rsidR="00BA5467" w:rsidRPr="004D401A">
        <w:rPr>
          <w:rFonts w:ascii="宋体" w:eastAsia="宋体" w:hAnsi="宋体" w:cs="Arial" w:hint="eastAsia"/>
          <w:color w:val="333333"/>
          <w:kern w:val="0"/>
          <w:sz w:val="27"/>
          <w:szCs w:val="27"/>
          <w:highlight w:val="yellow"/>
        </w:rPr>
        <w:t>现在到2月2</w:t>
      </w:r>
      <w:r w:rsidR="00EF435D">
        <w:rPr>
          <w:rFonts w:ascii="宋体" w:eastAsia="宋体" w:hAnsi="宋体" w:cs="Arial"/>
          <w:color w:val="333333"/>
          <w:kern w:val="0"/>
          <w:sz w:val="27"/>
          <w:szCs w:val="27"/>
          <w:highlight w:val="yellow"/>
        </w:rPr>
        <w:t>3</w:t>
      </w:r>
      <w:r w:rsidR="00BA5467" w:rsidRPr="004D401A">
        <w:rPr>
          <w:rFonts w:ascii="宋体" w:eastAsia="宋体" w:hAnsi="宋体" w:cs="Arial" w:hint="eastAsia"/>
          <w:color w:val="333333"/>
          <w:kern w:val="0"/>
          <w:sz w:val="27"/>
          <w:szCs w:val="27"/>
          <w:highlight w:val="yellow"/>
        </w:rPr>
        <w:t>日之前</w:t>
      </w:r>
      <w:r w:rsidR="00B01E71">
        <w:rPr>
          <w:rFonts w:ascii="宋体" w:eastAsia="宋体" w:hAnsi="宋体" w:cs="Arial" w:hint="eastAsia"/>
          <w:color w:val="333333"/>
          <w:kern w:val="0"/>
          <w:sz w:val="27"/>
          <w:szCs w:val="27"/>
          <w:highlight w:val="yellow"/>
        </w:rPr>
        <w:t>在系统中</w:t>
      </w:r>
      <w:r w:rsidR="00BA5467" w:rsidRPr="004D401A">
        <w:rPr>
          <w:rFonts w:ascii="宋体" w:eastAsia="宋体" w:hAnsi="宋体" w:cs="Arial" w:hint="eastAsia"/>
          <w:color w:val="333333"/>
          <w:kern w:val="0"/>
          <w:sz w:val="27"/>
          <w:szCs w:val="27"/>
          <w:highlight w:val="yellow"/>
        </w:rPr>
        <w:t>完成选课</w:t>
      </w:r>
      <w:r w:rsidR="00AA3064"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。</w:t>
      </w:r>
      <w:r w:rsidR="00BA5467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 xml:space="preserve"> </w:t>
      </w:r>
      <w:r w:rsidR="00AA3064"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专业课表</w:t>
      </w:r>
      <w:r w:rsidR="00BA5467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在 学院</w:t>
      </w:r>
      <w:r w:rsidR="00AA3064"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（部）主页</w:t>
      </w:r>
      <w:r w:rsidR="00BA5467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已经</w:t>
      </w:r>
      <w:r w:rsidR="00AA3064"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公布。</w:t>
      </w:r>
      <w:bookmarkStart w:id="0" w:name="_GoBack"/>
      <w:bookmarkEnd w:id="0"/>
    </w:p>
    <w:p w:rsidR="00AA3064" w:rsidRPr="00AA3064" w:rsidRDefault="00BA5467" w:rsidP="00AA3064">
      <w:pPr>
        <w:widowControl/>
        <w:shd w:val="clear" w:color="auto" w:fill="FFFFFF"/>
        <w:spacing w:line="360" w:lineRule="atLeast"/>
        <w:ind w:firstLine="475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宋体" w:eastAsia="宋体" w:hAnsi="宋体" w:cs="Arial"/>
          <w:noProof/>
          <w:color w:val="333333"/>
          <w:kern w:val="0"/>
          <w:sz w:val="24"/>
          <w:szCs w:val="24"/>
        </w:rPr>
        <w:t xml:space="preserve"> </w:t>
      </w:r>
    </w:p>
    <w:p w:rsidR="00AA3064" w:rsidRPr="00AA3064" w:rsidRDefault="00AA3064" w:rsidP="00AA3064">
      <w:pPr>
        <w:widowControl/>
        <w:shd w:val="clear" w:color="auto" w:fill="FFFFFF"/>
        <w:spacing w:line="360" w:lineRule="atLeast"/>
        <w:ind w:firstLine="475"/>
        <w:jc w:val="right"/>
        <w:rPr>
          <w:rFonts w:ascii="Arial" w:eastAsia="宋体" w:hAnsi="Arial" w:cs="Arial"/>
          <w:color w:val="333333"/>
          <w:kern w:val="0"/>
          <w:szCs w:val="21"/>
        </w:rPr>
      </w:pPr>
    </w:p>
    <w:p w:rsidR="00AA3064" w:rsidRPr="00AA3064" w:rsidRDefault="00BA5467" w:rsidP="00BA5467">
      <w:pPr>
        <w:widowControl/>
        <w:shd w:val="clear" w:color="auto" w:fill="FFFFFF"/>
        <w:wordWrap w:val="0"/>
        <w:spacing w:line="360" w:lineRule="atLeast"/>
        <w:ind w:firstLine="475"/>
        <w:jc w:val="righ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 xml:space="preserve"> </w:t>
      </w:r>
    </w:p>
    <w:p w:rsidR="006E6F47" w:rsidRPr="00BA5467" w:rsidRDefault="00AA3064" w:rsidP="00BA5467">
      <w:pPr>
        <w:widowControl/>
        <w:shd w:val="clear" w:color="auto" w:fill="FFFFFF"/>
        <w:spacing w:line="360" w:lineRule="atLeast"/>
        <w:ind w:firstLine="475"/>
        <w:jc w:val="right"/>
        <w:rPr>
          <w:rFonts w:ascii="Arial" w:eastAsia="宋体" w:hAnsi="Arial" w:cs="Arial"/>
          <w:color w:val="333333"/>
          <w:kern w:val="0"/>
          <w:szCs w:val="21"/>
        </w:rPr>
      </w:pPr>
      <w:r w:rsidRPr="00AA3064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lastRenderedPageBreak/>
        <w:t xml:space="preserve">                                                                                                                    </w:t>
      </w:r>
      <w:r w:rsidR="00BA5467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                               </w:t>
      </w:r>
    </w:p>
    <w:sectPr w:rsidR="006E6F47" w:rsidRPr="00BA5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CE"/>
    <w:rsid w:val="004D401A"/>
    <w:rsid w:val="006E6F47"/>
    <w:rsid w:val="007545CE"/>
    <w:rsid w:val="00AA3064"/>
    <w:rsid w:val="00B01E71"/>
    <w:rsid w:val="00BA5467"/>
    <w:rsid w:val="00E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875FC"/>
  <w15:chartTrackingRefBased/>
  <w15:docId w15:val="{8A5B3D52-BBEA-4F4D-8277-1F147995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61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s.upc.edu.cn/_upload/article/files/65/6e/27aea1874ac69c1ed9db00fb4059/7b3a83ad-26ee-4a26-b14a-fd2f826fec3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s.upc.edu.cn/_upload/article/files/65/6e/27aea1874ac69c1ed9db00fb4059/53eb6391-286d-4d28-ab48-bf92e2314a6e.pdf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syhdyjs.boya.chaoxing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250</Words>
  <Characters>1430</Characters>
  <Application>Microsoft Office Word</Application>
  <DocSecurity>0</DocSecurity>
  <Lines>11</Lines>
  <Paragraphs>3</Paragraphs>
  <ScaleCrop>false</ScaleCrop>
  <Company> 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86152</cp:lastModifiedBy>
  <cp:revision>6</cp:revision>
  <dcterms:created xsi:type="dcterms:W3CDTF">2024-01-08T02:44:00Z</dcterms:created>
  <dcterms:modified xsi:type="dcterms:W3CDTF">2024-02-16T02:59:00Z</dcterms:modified>
</cp:coreProperties>
</file>